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40A" w:rsidRDefault="00422ED8" w:rsidP="00BC340A">
      <w:pPr>
        <w:widowControl w:val="0"/>
        <w:autoSpaceDE w:val="0"/>
        <w:autoSpaceDN w:val="0"/>
        <w:adjustRightInd w:val="0"/>
        <w:jc w:val="both"/>
        <w:outlineLvl w:val="0"/>
      </w:pPr>
      <w:r>
        <w:t>ПРОЕКТ</w:t>
      </w:r>
    </w:p>
    <w:p w:rsidR="00BC340A" w:rsidRDefault="00BC340A" w:rsidP="00BC340A">
      <w:pPr>
        <w:jc w:val="center"/>
      </w:pPr>
      <w:r>
        <w:rPr>
          <w:noProof/>
          <w:sz w:val="20"/>
        </w:rPr>
        <w:drawing>
          <wp:inline distT="0" distB="0" distL="0" distR="0">
            <wp:extent cx="581025" cy="523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40A" w:rsidRDefault="00BC340A" w:rsidP="00BC340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BC340A" w:rsidRDefault="00BC340A" w:rsidP="00BC340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СОВЕТ  ДЕПУТАТОВ  МУНИЦИПАЛЬНОГО ОБРАЗОВАНИЯ «МЫСОВСКОЕ»</w:t>
      </w:r>
    </w:p>
    <w:p w:rsidR="00BC340A" w:rsidRDefault="00BC340A" w:rsidP="00BC340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«МЫСЫ » МУНИЦИПАЛ КЫЛДЭТЫСЬ  ДЕПУТАТЪЁСЛЭН КЕНЕШСЫ</w:t>
      </w:r>
    </w:p>
    <w:p w:rsidR="00BC340A" w:rsidRDefault="00BC340A" w:rsidP="00BC340A">
      <w:pPr>
        <w:pStyle w:val="FR1"/>
        <w:ind w:right="261"/>
      </w:pPr>
    </w:p>
    <w:p w:rsidR="00BC340A" w:rsidRDefault="00BC340A" w:rsidP="00BC340A">
      <w:pPr>
        <w:pStyle w:val="FR1"/>
        <w:ind w:right="261"/>
      </w:pPr>
      <w:r>
        <w:t xml:space="preserve">  </w:t>
      </w:r>
      <w:proofErr w:type="gramStart"/>
      <w:r>
        <w:t>Р</w:t>
      </w:r>
      <w:proofErr w:type="gramEnd"/>
      <w:r>
        <w:t xml:space="preserve"> Е Ш Е Н И Е</w:t>
      </w:r>
    </w:p>
    <w:p w:rsidR="00BC340A" w:rsidRDefault="00BC340A" w:rsidP="00BC340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СОВЕТА  ДЕПУТАТОВ   МУНИЦИПАЛЬНОГО ОБРАЗОВАНИЯ «МЫСОВСКОЕ»</w:t>
      </w:r>
    </w:p>
    <w:p w:rsidR="00BC340A" w:rsidRDefault="00BC340A" w:rsidP="00BC34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C340A" w:rsidRDefault="00BC340A" w:rsidP="00BC34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C340A" w:rsidRDefault="00BC340A" w:rsidP="00BC34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одобрении проекта соглашения между Администрацией муниципального образования «</w:t>
      </w:r>
      <w:proofErr w:type="spellStart"/>
      <w:r>
        <w:rPr>
          <w:b/>
          <w:bCs/>
        </w:rPr>
        <w:t>Мысовское</w:t>
      </w:r>
      <w:proofErr w:type="spellEnd"/>
      <w:r>
        <w:rPr>
          <w:b/>
          <w:bCs/>
        </w:rPr>
        <w:t xml:space="preserve">»  и Администрацией муниципального образования «Кезский район»  о  передаче осуществления части полномочий   </w:t>
      </w:r>
    </w:p>
    <w:p w:rsidR="00BC340A" w:rsidRDefault="00BC340A" w:rsidP="00BC34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C340A" w:rsidRDefault="00BC340A" w:rsidP="00BC340A">
      <w:r>
        <w:t>Принято Советом депутатов</w:t>
      </w:r>
    </w:p>
    <w:p w:rsidR="00BC340A" w:rsidRDefault="00BC340A" w:rsidP="00BC340A">
      <w:r>
        <w:t>муниципального образования «</w:t>
      </w:r>
      <w:proofErr w:type="spellStart"/>
      <w:r>
        <w:t>Мысовское</w:t>
      </w:r>
      <w:proofErr w:type="spellEnd"/>
      <w:r>
        <w:t>»                              __ _______ 2013 года</w:t>
      </w:r>
    </w:p>
    <w:p w:rsidR="00BC340A" w:rsidRDefault="00BC340A" w:rsidP="00BC34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C340A" w:rsidRDefault="00BC340A" w:rsidP="00BC34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</w:t>
      </w:r>
      <w:hyperlink r:id="rId6" w:history="1">
        <w:r>
          <w:rPr>
            <w:rStyle w:val="a3"/>
            <w:color w:val="000000"/>
            <w:u w:val="none"/>
          </w:rPr>
          <w:t>частью 4 статьи 15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на основании </w:t>
      </w:r>
      <w:hyperlink r:id="rId7" w:history="1">
        <w:r>
          <w:rPr>
            <w:rStyle w:val="a3"/>
            <w:color w:val="000000"/>
            <w:u w:val="none"/>
          </w:rPr>
          <w:t>статьи 8</w:t>
        </w:r>
      </w:hyperlink>
      <w:r>
        <w:t xml:space="preserve"> Устава муниципального образования "</w:t>
      </w:r>
      <w:proofErr w:type="spellStart"/>
      <w:r>
        <w:t>Мысовское</w:t>
      </w:r>
      <w:proofErr w:type="spellEnd"/>
      <w:r>
        <w:t>" Совет депутатов муниципального образования «</w:t>
      </w:r>
      <w:proofErr w:type="spellStart"/>
      <w:r>
        <w:t>Мысовское</w:t>
      </w:r>
      <w:proofErr w:type="spellEnd"/>
      <w:r>
        <w:t xml:space="preserve">»  </w:t>
      </w:r>
      <w:r>
        <w:rPr>
          <w:b/>
        </w:rPr>
        <w:t>решает</w:t>
      </w:r>
      <w:r>
        <w:t>:</w:t>
      </w: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Одобрить </w:t>
      </w:r>
      <w:hyperlink r:id="rId8" w:anchor="Par28" w:history="1">
        <w:r>
          <w:rPr>
            <w:rStyle w:val="a3"/>
            <w:color w:val="000000"/>
            <w:u w:val="none"/>
          </w:rPr>
          <w:t>проект</w:t>
        </w:r>
      </w:hyperlink>
      <w:r>
        <w:t xml:space="preserve"> Соглашения между Администрацией муниципального образования «</w:t>
      </w:r>
      <w:proofErr w:type="spellStart"/>
      <w:r>
        <w:t>Мысовское</w:t>
      </w:r>
      <w:proofErr w:type="spellEnd"/>
      <w:r>
        <w:t>» и  Администрацией муниципального образования "Кезский район" о передаче осуществления части полномочий (прилагается).</w:t>
      </w: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</w:pPr>
      <w:r>
        <w:t>2. Определить объем субвенций  из бюджета  муниципального образования «</w:t>
      </w:r>
      <w:proofErr w:type="spellStart"/>
      <w:r>
        <w:t>Мысовское</w:t>
      </w:r>
      <w:proofErr w:type="spellEnd"/>
      <w:r>
        <w:t xml:space="preserve">» на выполнение полномочий, переданных Администрации муниципального образования  «Кезский </w:t>
      </w:r>
      <w:r w:rsidR="00733525">
        <w:t>район»,  на 2014 год в сумме 327,8</w:t>
      </w:r>
      <w:bookmarkStart w:id="0" w:name="_GoBack"/>
      <w:bookmarkEnd w:id="0"/>
      <w:r>
        <w:t xml:space="preserve"> руб.</w:t>
      </w:r>
    </w:p>
    <w:p w:rsidR="00BC340A" w:rsidRDefault="00BC340A" w:rsidP="00BC340A">
      <w:pPr>
        <w:widowControl w:val="0"/>
        <w:autoSpaceDE w:val="0"/>
        <w:autoSpaceDN w:val="0"/>
        <w:adjustRightInd w:val="0"/>
        <w:jc w:val="right"/>
      </w:pPr>
    </w:p>
    <w:p w:rsidR="00BC340A" w:rsidRDefault="00BC340A" w:rsidP="00BC340A">
      <w:pPr>
        <w:widowControl w:val="0"/>
        <w:autoSpaceDE w:val="0"/>
        <w:autoSpaceDN w:val="0"/>
        <w:adjustRightInd w:val="0"/>
        <w:jc w:val="right"/>
      </w:pP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  <w:r>
        <w:t>Глава муниципального образования  «</w:t>
      </w:r>
      <w:proofErr w:type="spellStart"/>
      <w:r>
        <w:t>Мысовское</w:t>
      </w:r>
      <w:proofErr w:type="spellEnd"/>
      <w:r>
        <w:t xml:space="preserve">»                            </w:t>
      </w:r>
      <w:proofErr w:type="spellStart"/>
      <w:r>
        <w:t>Л.Г.Сабурова</w:t>
      </w:r>
      <w:proofErr w:type="spellEnd"/>
      <w:r>
        <w:t xml:space="preserve">        </w:t>
      </w: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  <w:r>
        <w:t>д. Мысы</w:t>
      </w: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  <w:r>
        <w:t>__.__.2014 г.</w:t>
      </w:r>
    </w:p>
    <w:p w:rsidR="00BC340A" w:rsidRDefault="00BC340A" w:rsidP="00BC340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№ </w:t>
      </w:r>
    </w:p>
    <w:p w:rsidR="006F1624" w:rsidRDefault="006F1624"/>
    <w:sectPr w:rsidR="006F1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E3"/>
    <w:rsid w:val="000715E3"/>
    <w:rsid w:val="00422ED8"/>
    <w:rsid w:val="006F1624"/>
    <w:rsid w:val="00733525"/>
    <w:rsid w:val="00BC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C340A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C34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34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4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C340A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C34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34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4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6;&#1077;&#1096;-&#1103;%203-&#1081;%20&#1089;&#1086;&#1079;&#1099;&#1074;-1\&#1056;&#1077;&#1096;-&#1077;%20&#8470;%2089%20&#1087;&#1088;&#1086;&#1077;&#1082;&#1090;%20&#1087;&#1086;%20&#1089;&#1086;&#1075;&#1083;&#1072;&#1096;&#1077;&#1085;&#1080;&#1102;%20&#1086;%20&#1087;&#1077;&#1088;&#1077;&#1076;&#1072;&#1095;&#1077;%20&#1087;&#1086;&#1083;&#1085;&#1086;&#1084;&#1086;&#1095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864B11D900E7B67172A0857878044498CA63ACD6B4483C1AF86808CD8C7DE50F04AD70A31E650BA22AE3W83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864B11D900E7B67172BE886E145A4C9AC03AA7D5B4426D43A733559A8577B2484BF432E7126503WA3BI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2014-11-26T09:48:00Z</dcterms:created>
  <dcterms:modified xsi:type="dcterms:W3CDTF">2014-11-26T09:59:00Z</dcterms:modified>
</cp:coreProperties>
</file>